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F499FE" w14:textId="4F6BB9BB" w:rsidR="003F6637" w:rsidRDefault="00347CAE">
      <w:pPr>
        <w:pStyle w:val="Ttulo1"/>
        <w:pBdr>
          <w:bottom w:val="dashed" w:sz="6" w:space="4" w:color="DDDDDD"/>
        </w:pBdr>
        <w:spacing w:after="225"/>
      </w:pPr>
      <w:r>
        <w:rPr>
          <w:b w:val="0"/>
          <w:bCs w:val="0"/>
          <w:color w:val="40495A"/>
          <w:sz w:val="39"/>
          <w:szCs w:val="39"/>
        </w:rPr>
        <w:t xml:space="preserve">Aportaciones a planes de pensiones, seguros colectivos y cualquier retribución </w:t>
      </w:r>
      <w:r w:rsidR="005F0C02">
        <w:rPr>
          <w:b w:val="0"/>
          <w:bCs w:val="0"/>
          <w:color w:val="40495A"/>
          <w:sz w:val="39"/>
          <w:szCs w:val="39"/>
        </w:rPr>
        <w:t>extrasalarial</w:t>
      </w:r>
    </w:p>
    <w:p w14:paraId="13C44605" w14:textId="12D3AD16" w:rsidR="003F6637" w:rsidRDefault="00347CAE">
      <w:pPr>
        <w:widowControl/>
        <w:suppressAutoHyphens w:val="0"/>
        <w:spacing w:line="300" w:lineRule="atLeast"/>
        <w:jc w:val="right"/>
        <w:rPr>
          <w:rFonts w:ascii="Helvetica" w:eastAsia="Times New Roman" w:hAnsi="Helvetica" w:cs="Helvetica"/>
          <w:kern w:val="0"/>
          <w:sz w:val="20"/>
          <w:szCs w:val="20"/>
          <w:lang w:eastAsia="es-ES" w:bidi="ar-SA"/>
        </w:rPr>
      </w:pPr>
      <w:r>
        <w:rPr>
          <w:rFonts w:ascii="Helvetica" w:eastAsia="Times New Roman" w:hAnsi="Helvetica" w:cs="Helvetica"/>
          <w:kern w:val="0"/>
          <w:sz w:val="20"/>
          <w:szCs w:val="20"/>
          <w:lang w:eastAsia="es-ES" w:bidi="ar-SA"/>
        </w:rPr>
        <w:t xml:space="preserve">Información revisada en </w:t>
      </w:r>
      <w:r w:rsidR="00D20CFE">
        <w:rPr>
          <w:rFonts w:ascii="Helvetica" w:eastAsia="Times New Roman" w:hAnsi="Helvetica" w:cs="Helvetica"/>
          <w:kern w:val="0"/>
          <w:sz w:val="20"/>
          <w:szCs w:val="20"/>
          <w:lang w:eastAsia="es-ES" w:bidi="ar-SA"/>
        </w:rPr>
        <w:t>marzo-abril</w:t>
      </w:r>
      <w:r>
        <w:rPr>
          <w:rFonts w:ascii="Helvetica" w:eastAsia="Times New Roman" w:hAnsi="Helvetica" w:cs="Helvetica"/>
          <w:kern w:val="0"/>
          <w:sz w:val="20"/>
          <w:szCs w:val="20"/>
          <w:lang w:eastAsia="es-ES" w:bidi="ar-SA"/>
        </w:rPr>
        <w:t xml:space="preserve"> de 20</w:t>
      </w:r>
      <w:r w:rsidR="005F0C02">
        <w:rPr>
          <w:rFonts w:ascii="Helvetica" w:eastAsia="Times New Roman" w:hAnsi="Helvetica" w:cs="Helvetica"/>
          <w:kern w:val="0"/>
          <w:sz w:val="20"/>
          <w:szCs w:val="20"/>
          <w:lang w:eastAsia="es-ES" w:bidi="ar-SA"/>
        </w:rPr>
        <w:t>2</w:t>
      </w:r>
      <w:r w:rsidR="00D20CFE">
        <w:rPr>
          <w:rFonts w:ascii="Helvetica" w:eastAsia="Times New Roman" w:hAnsi="Helvetica" w:cs="Helvetica"/>
          <w:kern w:val="0"/>
          <w:sz w:val="20"/>
          <w:szCs w:val="20"/>
          <w:lang w:eastAsia="es-ES" w:bidi="ar-SA"/>
        </w:rPr>
        <w:t>5</w:t>
      </w:r>
    </w:p>
    <w:p w14:paraId="6BBEEFC0" w14:textId="40A09E04" w:rsidR="003F6637" w:rsidRDefault="00347CAE">
      <w:pPr>
        <w:widowControl/>
        <w:numPr>
          <w:ilvl w:val="0"/>
          <w:numId w:val="4"/>
        </w:numPr>
        <w:shd w:val="clear" w:color="auto" w:fill="FFFFFF"/>
        <w:tabs>
          <w:tab w:val="left" w:pos="720"/>
        </w:tabs>
        <w:suppressAutoHyphens w:val="0"/>
        <w:spacing w:after="0" w:line="300" w:lineRule="atLeast"/>
        <w:ind w:left="870"/>
      </w:pPr>
      <w:r>
        <w:rPr>
          <w:rFonts w:ascii="inherit" w:eastAsia="Times New Roman" w:hAnsi="inherit" w:cs="Helvetica"/>
          <w:b/>
          <w:bCs/>
          <w:color w:val="333333"/>
          <w:kern w:val="0"/>
          <w:sz w:val="20"/>
          <w:szCs w:val="20"/>
          <w:lang w:eastAsia="es-ES" w:bidi="ar-SA"/>
        </w:rPr>
        <w:t xml:space="preserve"> Años </w:t>
      </w:r>
      <w:r w:rsidR="00D20CFE">
        <w:rPr>
          <w:rFonts w:ascii="inherit" w:eastAsia="Times New Roman" w:hAnsi="inherit" w:cs="Helvetica"/>
          <w:b/>
          <w:bCs/>
          <w:color w:val="333333"/>
          <w:kern w:val="0"/>
          <w:sz w:val="20"/>
          <w:szCs w:val="20"/>
          <w:lang w:eastAsia="es-ES" w:bidi="ar-SA"/>
        </w:rPr>
        <w:t>2023 y 2024</w:t>
      </w:r>
    </w:p>
    <w:p w14:paraId="170092F6" w14:textId="282C4F62" w:rsidR="003F6637" w:rsidRDefault="00D20CFE" w:rsidP="00D20CFE">
      <w:pPr>
        <w:widowControl/>
        <w:shd w:val="clear" w:color="auto" w:fill="FFFFFF"/>
        <w:tabs>
          <w:tab w:val="left" w:pos="1440"/>
        </w:tabs>
        <w:suppressAutoHyphens w:val="0"/>
        <w:spacing w:after="75" w:line="300" w:lineRule="atLeast"/>
        <w:ind w:left="1080"/>
        <w:jc w:val="left"/>
        <w:rPr>
          <w:rFonts w:ascii="inherit" w:eastAsia="Times New Roman" w:hAnsi="inherit" w:cs="Helvetica"/>
          <w:color w:val="333333"/>
          <w:kern w:val="0"/>
          <w:sz w:val="20"/>
          <w:szCs w:val="20"/>
          <w:lang w:eastAsia="es-ES" w:bidi="ar-SA"/>
        </w:rPr>
      </w:pPr>
      <w:r>
        <w:rPr>
          <w:rFonts w:ascii="inherit" w:eastAsia="Times New Roman" w:hAnsi="inherit" w:cs="Helvetica"/>
          <w:color w:val="333333"/>
          <w:kern w:val="0"/>
          <w:sz w:val="20"/>
          <w:szCs w:val="20"/>
          <w:lang w:eastAsia="es-ES" w:bidi="ar-SA"/>
        </w:rPr>
        <w:t xml:space="preserve">No constan aportaciones </w:t>
      </w:r>
    </w:p>
    <w:p w14:paraId="7308B26E" w14:textId="3DEBCC27" w:rsidR="005F0C02" w:rsidRDefault="005F0C02" w:rsidP="005F0C02">
      <w:pPr>
        <w:widowControl/>
        <w:numPr>
          <w:ilvl w:val="0"/>
          <w:numId w:val="4"/>
        </w:numPr>
        <w:shd w:val="clear" w:color="auto" w:fill="FFFFFF"/>
        <w:tabs>
          <w:tab w:val="left" w:pos="720"/>
        </w:tabs>
        <w:suppressAutoHyphens w:val="0"/>
        <w:spacing w:after="0" w:line="300" w:lineRule="atLeast"/>
        <w:ind w:left="870"/>
      </w:pPr>
      <w:r>
        <w:rPr>
          <w:rFonts w:ascii="inherit" w:eastAsia="Times New Roman" w:hAnsi="inherit" w:cs="Helvetica"/>
          <w:b/>
          <w:bCs/>
          <w:color w:val="333333"/>
          <w:kern w:val="0"/>
          <w:sz w:val="20"/>
          <w:szCs w:val="20"/>
          <w:lang w:eastAsia="es-ES" w:bidi="ar-SA"/>
        </w:rPr>
        <w:t>Año 2022</w:t>
      </w:r>
    </w:p>
    <w:p w14:paraId="77AAEB10" w14:textId="76CCC975" w:rsidR="005F0C02" w:rsidRDefault="005F0C02" w:rsidP="005F0C02">
      <w:pPr>
        <w:widowControl/>
        <w:shd w:val="clear" w:color="auto" w:fill="FFFFFF"/>
        <w:tabs>
          <w:tab w:val="left" w:pos="720"/>
        </w:tabs>
        <w:suppressAutoHyphens w:val="0"/>
        <w:spacing w:after="0" w:line="300" w:lineRule="atLeast"/>
        <w:rPr>
          <w:rFonts w:ascii="Helvetica" w:eastAsia="Times New Roman" w:hAnsi="Helvetica" w:cs="Helvetica"/>
          <w:color w:val="333333"/>
          <w:kern w:val="0"/>
          <w:sz w:val="20"/>
          <w:szCs w:val="20"/>
          <w:lang w:eastAsia="es-ES" w:bidi="ar-SA"/>
        </w:rPr>
      </w:pPr>
      <w:r>
        <w:rPr>
          <w:rFonts w:ascii="inherit" w:eastAsia="Times New Roman" w:hAnsi="inherit" w:cs="Helvetica"/>
          <w:b/>
          <w:bCs/>
          <w:color w:val="333333"/>
          <w:kern w:val="0"/>
          <w:sz w:val="20"/>
          <w:szCs w:val="20"/>
          <w:lang w:eastAsia="es-ES" w:bidi="ar-SA"/>
        </w:rPr>
        <w:t xml:space="preserve">                    </w:t>
      </w:r>
      <w:r>
        <w:rPr>
          <w:rFonts w:ascii="Helvetica" w:eastAsia="Times New Roman" w:hAnsi="Helvetica" w:cs="Helvetica"/>
          <w:color w:val="333333"/>
          <w:kern w:val="0"/>
          <w:sz w:val="20"/>
          <w:szCs w:val="20"/>
          <w:lang w:eastAsia="es-ES" w:bidi="ar-SA"/>
        </w:rPr>
        <w:t>Se ha hecho aportación al plan de pensiones por importe de 423.272,00 €</w:t>
      </w:r>
    </w:p>
    <w:p w14:paraId="6C0B6595" w14:textId="217BB32E" w:rsidR="005F0C02" w:rsidRPr="005F0C02" w:rsidRDefault="005F0C02" w:rsidP="005F0C02">
      <w:pPr>
        <w:widowControl/>
        <w:shd w:val="clear" w:color="auto" w:fill="FFFFFF"/>
        <w:tabs>
          <w:tab w:val="left" w:pos="720"/>
        </w:tabs>
        <w:suppressAutoHyphens w:val="0"/>
        <w:spacing w:after="0" w:line="300" w:lineRule="atLeast"/>
      </w:pPr>
      <w:r>
        <w:t xml:space="preserve">                  Seguros </w:t>
      </w:r>
      <w:r w:rsidR="00D20CFE">
        <w:t>Colectivos 240.574</w:t>
      </w:r>
      <w:r>
        <w:t>,00 €</w:t>
      </w:r>
    </w:p>
    <w:p w14:paraId="28383209" w14:textId="7259BCBF" w:rsidR="003F6637" w:rsidRDefault="00347CAE">
      <w:pPr>
        <w:widowControl/>
        <w:numPr>
          <w:ilvl w:val="0"/>
          <w:numId w:val="4"/>
        </w:numPr>
        <w:shd w:val="clear" w:color="auto" w:fill="FFFFFF"/>
        <w:tabs>
          <w:tab w:val="left" w:pos="720"/>
        </w:tabs>
        <w:suppressAutoHyphens w:val="0"/>
        <w:spacing w:after="0" w:line="300" w:lineRule="atLeast"/>
        <w:ind w:left="870"/>
      </w:pPr>
      <w:r>
        <w:rPr>
          <w:rFonts w:ascii="inherit" w:eastAsia="Times New Roman" w:hAnsi="inherit" w:cs="Helvetica"/>
          <w:b/>
          <w:bCs/>
          <w:color w:val="333333"/>
          <w:kern w:val="0"/>
          <w:sz w:val="20"/>
          <w:szCs w:val="20"/>
          <w:lang w:eastAsia="es-ES" w:bidi="ar-SA"/>
        </w:rPr>
        <w:t>Año 2021</w:t>
      </w:r>
    </w:p>
    <w:p w14:paraId="0EE45C96" w14:textId="1312F804" w:rsidR="003F6637" w:rsidRDefault="00347CAE">
      <w:pPr>
        <w:widowControl/>
        <w:shd w:val="clear" w:color="auto" w:fill="FFFFFF"/>
        <w:suppressAutoHyphens w:val="0"/>
        <w:spacing w:after="0" w:line="300" w:lineRule="atLeast"/>
        <w:ind w:left="870"/>
      </w:pPr>
      <w:r>
        <w:rPr>
          <w:rFonts w:ascii="inherit" w:eastAsia="Times New Roman" w:hAnsi="inherit" w:cs="Helvetica"/>
          <w:b/>
          <w:bCs/>
          <w:color w:val="333333"/>
          <w:kern w:val="0"/>
          <w:sz w:val="20"/>
          <w:szCs w:val="20"/>
          <w:lang w:eastAsia="es-ES" w:bidi="ar-SA"/>
        </w:rPr>
        <w:t> </w:t>
      </w:r>
      <w:r>
        <w:rPr>
          <w:rFonts w:ascii="Helvetica" w:eastAsia="Times New Roman" w:hAnsi="Helvetica" w:cs="Helvetica"/>
          <w:color w:val="333333"/>
          <w:kern w:val="0"/>
          <w:sz w:val="20"/>
          <w:szCs w:val="20"/>
          <w:lang w:eastAsia="es-ES" w:bidi="ar-SA"/>
        </w:rPr>
        <w:t>Se ha hecho aportación al plan de pensiones por importe de 396,73</w:t>
      </w:r>
      <w:r w:rsidR="005F0C02">
        <w:rPr>
          <w:rFonts w:ascii="Helvetica" w:eastAsia="Times New Roman" w:hAnsi="Helvetica" w:cs="Helvetica"/>
          <w:color w:val="333333"/>
          <w:kern w:val="0"/>
          <w:sz w:val="20"/>
          <w:szCs w:val="20"/>
          <w:lang w:eastAsia="es-ES" w:bidi="ar-SA"/>
        </w:rPr>
        <w:t xml:space="preserve"> </w:t>
      </w:r>
      <w:r w:rsidR="005F0C02">
        <w:rPr>
          <w:rFonts w:ascii="inherit" w:eastAsia="Times New Roman" w:hAnsi="inherit" w:cs="Helvetica"/>
          <w:b/>
          <w:bCs/>
          <w:color w:val="333333"/>
          <w:kern w:val="0"/>
          <w:sz w:val="20"/>
          <w:szCs w:val="20"/>
          <w:lang w:eastAsia="es-ES" w:bidi="ar-SA"/>
        </w:rPr>
        <w:t>€, en</w:t>
      </w:r>
      <w:r>
        <w:rPr>
          <w:rFonts w:ascii="Helvetica" w:eastAsia="Times New Roman" w:hAnsi="Helvetica" w:cs="Helvetica"/>
          <w:color w:val="333333"/>
          <w:kern w:val="0"/>
          <w:sz w:val="20"/>
          <w:szCs w:val="20"/>
          <w:lang w:eastAsia="es-ES" w:bidi="ar-SA"/>
        </w:rPr>
        <w:t xml:space="preserve"> el mes de mayo 2021, </w:t>
      </w:r>
      <w:r w:rsidR="005F0C02">
        <w:rPr>
          <w:rFonts w:ascii="Helvetica" w:eastAsia="Times New Roman" w:hAnsi="Helvetica" w:cs="Helvetica"/>
          <w:color w:val="333333"/>
          <w:kern w:val="0"/>
          <w:sz w:val="20"/>
          <w:szCs w:val="20"/>
          <w:lang w:eastAsia="es-ES" w:bidi="ar-SA"/>
        </w:rPr>
        <w:t>correspondiente</w:t>
      </w:r>
      <w:r>
        <w:rPr>
          <w:rFonts w:ascii="Helvetica" w:eastAsia="Times New Roman" w:hAnsi="Helvetica" w:cs="Helvetica"/>
          <w:color w:val="333333"/>
          <w:kern w:val="0"/>
          <w:sz w:val="20"/>
          <w:szCs w:val="20"/>
          <w:lang w:eastAsia="es-ES" w:bidi="ar-SA"/>
        </w:rPr>
        <w:t xml:space="preserve"> al Ejercicio 2015</w:t>
      </w:r>
    </w:p>
    <w:p w14:paraId="69C0ADBF" w14:textId="77777777" w:rsidR="003F6637" w:rsidRDefault="00347CAE">
      <w:pPr>
        <w:widowControl/>
        <w:numPr>
          <w:ilvl w:val="0"/>
          <w:numId w:val="4"/>
        </w:numPr>
        <w:shd w:val="clear" w:color="auto" w:fill="FFFFFF"/>
        <w:tabs>
          <w:tab w:val="left" w:pos="720"/>
        </w:tabs>
        <w:suppressAutoHyphens w:val="0"/>
        <w:spacing w:after="0" w:line="300" w:lineRule="atLeast"/>
        <w:ind w:left="870"/>
      </w:pPr>
      <w:r>
        <w:rPr>
          <w:rFonts w:ascii="inherit" w:eastAsia="Times New Roman" w:hAnsi="inherit" w:cs="Helvetica"/>
          <w:b/>
          <w:bCs/>
          <w:color w:val="333333"/>
          <w:kern w:val="0"/>
          <w:sz w:val="20"/>
          <w:szCs w:val="20"/>
          <w:lang w:eastAsia="es-ES" w:bidi="ar-SA"/>
        </w:rPr>
        <w:t>Año 2020</w:t>
      </w:r>
    </w:p>
    <w:p w14:paraId="1FD66EA0" w14:textId="77777777" w:rsidR="003F6637" w:rsidRDefault="00347CAE">
      <w:pPr>
        <w:widowControl/>
        <w:shd w:val="clear" w:color="auto" w:fill="FFFFFF"/>
        <w:suppressAutoHyphens w:val="0"/>
        <w:spacing w:after="0" w:line="300" w:lineRule="atLeast"/>
        <w:ind w:left="870"/>
        <w:rPr>
          <w:rFonts w:ascii="Helvetica" w:eastAsia="Times New Roman" w:hAnsi="Helvetica" w:cs="Helvetica"/>
          <w:color w:val="333333"/>
          <w:kern w:val="0"/>
          <w:sz w:val="20"/>
          <w:szCs w:val="20"/>
          <w:lang w:eastAsia="es-ES" w:bidi="ar-SA"/>
        </w:rPr>
      </w:pPr>
      <w:r>
        <w:rPr>
          <w:rFonts w:ascii="inherit" w:eastAsia="Times New Roman" w:hAnsi="inherit" w:cs="Helvetica"/>
          <w:b/>
          <w:bCs/>
          <w:color w:val="333333"/>
          <w:kern w:val="0"/>
          <w:sz w:val="20"/>
          <w:szCs w:val="20"/>
          <w:lang w:eastAsia="es-ES" w:bidi="ar-SA"/>
        </w:rPr>
        <w:t>       </w:t>
      </w:r>
      <w:r>
        <w:rPr>
          <w:rFonts w:ascii="Helvetica" w:eastAsia="Times New Roman" w:hAnsi="Helvetica" w:cs="Helvetica"/>
          <w:color w:val="333333"/>
          <w:kern w:val="0"/>
          <w:sz w:val="20"/>
          <w:szCs w:val="20"/>
          <w:lang w:eastAsia="es-ES" w:bidi="ar-SA"/>
        </w:rPr>
        <w:t>No se ha efectuado aportaciones a planes de pensiones</w:t>
      </w:r>
    </w:p>
    <w:p w14:paraId="22EBAC55" w14:textId="77777777" w:rsidR="00D20CFE" w:rsidRDefault="00D20CFE" w:rsidP="00D20CFE">
      <w:pPr>
        <w:widowControl/>
        <w:numPr>
          <w:ilvl w:val="0"/>
          <w:numId w:val="4"/>
        </w:numPr>
        <w:shd w:val="clear" w:color="auto" w:fill="FFFFFF"/>
        <w:tabs>
          <w:tab w:val="left" w:pos="720"/>
        </w:tabs>
        <w:suppressAutoHyphens w:val="0"/>
        <w:spacing w:after="0" w:line="300" w:lineRule="atLeast"/>
        <w:ind w:left="870"/>
      </w:pPr>
      <w:r>
        <w:rPr>
          <w:rFonts w:ascii="inherit" w:eastAsia="Times New Roman" w:hAnsi="inherit" w:cs="Helvetica"/>
          <w:b/>
          <w:bCs/>
          <w:color w:val="333333"/>
          <w:kern w:val="0"/>
          <w:sz w:val="20"/>
          <w:szCs w:val="20"/>
          <w:lang w:eastAsia="es-ES" w:bidi="ar-SA"/>
        </w:rPr>
        <w:t> Años anteriores</w:t>
      </w:r>
    </w:p>
    <w:p w14:paraId="463F0DB3" w14:textId="77777777" w:rsidR="00D20CFE" w:rsidRDefault="00D20CFE" w:rsidP="00D20CFE">
      <w:pPr>
        <w:widowControl/>
        <w:numPr>
          <w:ilvl w:val="1"/>
          <w:numId w:val="4"/>
        </w:numPr>
        <w:shd w:val="clear" w:color="auto" w:fill="FFFFFF"/>
        <w:tabs>
          <w:tab w:val="left" w:pos="1440"/>
        </w:tabs>
        <w:suppressAutoHyphens w:val="0"/>
        <w:spacing w:after="75" w:line="300" w:lineRule="atLeast"/>
        <w:ind w:left="1740"/>
        <w:jc w:val="left"/>
        <w:rPr>
          <w:rFonts w:ascii="inherit" w:eastAsia="Times New Roman" w:hAnsi="inherit" w:cs="Helvetica"/>
          <w:color w:val="333333"/>
          <w:kern w:val="0"/>
          <w:sz w:val="20"/>
          <w:szCs w:val="20"/>
          <w:lang w:eastAsia="es-ES" w:bidi="ar-SA"/>
        </w:rPr>
      </w:pPr>
      <w:r>
        <w:rPr>
          <w:rFonts w:ascii="inherit" w:eastAsia="Times New Roman" w:hAnsi="inherit" w:cs="Helvetica"/>
          <w:color w:val="333333"/>
          <w:kern w:val="0"/>
          <w:sz w:val="20"/>
          <w:szCs w:val="20"/>
          <w:lang w:eastAsia="es-ES" w:bidi="ar-SA"/>
        </w:rPr>
        <w:t>póliza seguro colectivo 130.000,00 €</w:t>
      </w:r>
    </w:p>
    <w:p w14:paraId="7BFD572D" w14:textId="77777777" w:rsidR="00D20CFE" w:rsidRDefault="00D20CFE" w:rsidP="00D20CFE">
      <w:pPr>
        <w:widowControl/>
        <w:numPr>
          <w:ilvl w:val="1"/>
          <w:numId w:val="4"/>
        </w:numPr>
        <w:shd w:val="clear" w:color="auto" w:fill="FFFFFF"/>
        <w:tabs>
          <w:tab w:val="left" w:pos="1440"/>
        </w:tabs>
        <w:suppressAutoHyphens w:val="0"/>
        <w:spacing w:after="75" w:line="300" w:lineRule="atLeast"/>
        <w:ind w:left="1740"/>
        <w:jc w:val="left"/>
        <w:rPr>
          <w:rFonts w:ascii="inherit" w:eastAsia="Times New Roman" w:hAnsi="inherit" w:cs="Helvetica"/>
          <w:color w:val="333333"/>
          <w:kern w:val="0"/>
          <w:sz w:val="20"/>
          <w:szCs w:val="20"/>
          <w:lang w:eastAsia="es-ES" w:bidi="ar-SA"/>
        </w:rPr>
      </w:pPr>
      <w:r>
        <w:rPr>
          <w:rFonts w:ascii="inherit" w:eastAsia="Times New Roman" w:hAnsi="inherit" w:cs="Helvetica"/>
          <w:color w:val="333333"/>
          <w:kern w:val="0"/>
          <w:sz w:val="20"/>
          <w:szCs w:val="20"/>
          <w:lang w:eastAsia="es-ES" w:bidi="ar-SA"/>
        </w:rPr>
        <w:t>póliza seguro altos cargos 1.989,26 €</w:t>
      </w:r>
    </w:p>
    <w:p w14:paraId="410660AB" w14:textId="77777777" w:rsidR="00D20CFE" w:rsidRDefault="00D20CFE" w:rsidP="00D20CFE">
      <w:pPr>
        <w:widowControl/>
        <w:numPr>
          <w:ilvl w:val="1"/>
          <w:numId w:val="4"/>
        </w:numPr>
        <w:shd w:val="clear" w:color="auto" w:fill="FFFFFF"/>
        <w:tabs>
          <w:tab w:val="left" w:pos="1440"/>
        </w:tabs>
        <w:suppressAutoHyphens w:val="0"/>
        <w:spacing w:after="75" w:line="300" w:lineRule="atLeast"/>
        <w:ind w:left="1740"/>
        <w:jc w:val="left"/>
        <w:rPr>
          <w:rFonts w:ascii="inherit" w:eastAsia="Times New Roman" w:hAnsi="inherit" w:cs="Helvetica"/>
          <w:color w:val="333333"/>
          <w:kern w:val="0"/>
          <w:sz w:val="20"/>
          <w:szCs w:val="20"/>
          <w:lang w:eastAsia="es-ES" w:bidi="ar-SA"/>
        </w:rPr>
      </w:pPr>
      <w:r>
        <w:rPr>
          <w:rFonts w:ascii="inherit" w:eastAsia="Times New Roman" w:hAnsi="inherit" w:cs="Helvetica"/>
          <w:color w:val="333333"/>
          <w:kern w:val="0"/>
          <w:sz w:val="20"/>
          <w:szCs w:val="20"/>
          <w:lang w:eastAsia="es-ES" w:bidi="ar-SA"/>
        </w:rPr>
        <w:t>cobertura riesgos accidentes trabajo laborales 18.191,81 €</w:t>
      </w:r>
    </w:p>
    <w:p w14:paraId="0395BFCC" w14:textId="77777777" w:rsidR="00D20CFE" w:rsidRDefault="00D20CFE">
      <w:pPr>
        <w:widowControl/>
        <w:shd w:val="clear" w:color="auto" w:fill="FFFFFF"/>
        <w:suppressAutoHyphens w:val="0"/>
        <w:spacing w:after="0" w:line="300" w:lineRule="atLeast"/>
        <w:ind w:left="870"/>
        <w:rPr>
          <w:rFonts w:ascii="Helvetica" w:eastAsia="Times New Roman" w:hAnsi="Helvetica" w:cs="Helvetica"/>
          <w:color w:val="333333"/>
          <w:kern w:val="0"/>
          <w:sz w:val="20"/>
          <w:szCs w:val="20"/>
          <w:lang w:eastAsia="es-ES" w:bidi="ar-SA"/>
        </w:rPr>
      </w:pPr>
    </w:p>
    <w:p w14:paraId="1BD7FCC2" w14:textId="77777777" w:rsidR="00D20CFE" w:rsidRDefault="00D20CFE">
      <w:pPr>
        <w:widowControl/>
        <w:shd w:val="clear" w:color="auto" w:fill="FFFFFF"/>
        <w:suppressAutoHyphens w:val="0"/>
        <w:spacing w:after="0" w:line="300" w:lineRule="atLeast"/>
        <w:ind w:left="870"/>
      </w:pPr>
    </w:p>
    <w:p w14:paraId="005EBBBB" w14:textId="77777777" w:rsidR="003F6637" w:rsidRDefault="003F6637">
      <w:pPr>
        <w:widowControl/>
        <w:shd w:val="clear" w:color="auto" w:fill="FFFFFF"/>
        <w:suppressAutoHyphens w:val="0"/>
        <w:spacing w:after="135" w:line="300" w:lineRule="atLeast"/>
        <w:rPr>
          <w:rFonts w:ascii="Helvetica" w:eastAsia="Times New Roman" w:hAnsi="Helvetica" w:cs="Helvetica"/>
          <w:color w:val="333333"/>
          <w:kern w:val="0"/>
          <w:sz w:val="20"/>
          <w:szCs w:val="20"/>
          <w:lang w:eastAsia="es-ES" w:bidi="ar-SA"/>
        </w:rPr>
      </w:pPr>
    </w:p>
    <w:sectPr w:rsidR="003F6637">
      <w:headerReference w:type="default" r:id="rId7"/>
      <w:footerReference w:type="default" r:id="rId8"/>
      <w:pgSz w:w="11906" w:h="16838"/>
      <w:pgMar w:top="2410" w:right="1133" w:bottom="1815" w:left="1134" w:header="1417" w:footer="62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3A1588" w14:textId="77777777" w:rsidR="0047450B" w:rsidRDefault="00347CAE">
      <w:pPr>
        <w:spacing w:after="0"/>
      </w:pPr>
      <w:r>
        <w:separator/>
      </w:r>
    </w:p>
  </w:endnote>
  <w:endnote w:type="continuationSeparator" w:id="0">
    <w:p w14:paraId="5DCF9104" w14:textId="77777777" w:rsidR="0047450B" w:rsidRDefault="00347CA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Cambria"/>
    <w:charset w:val="00"/>
    <w:family w:val="roman"/>
    <w:pitch w:val="default"/>
  </w:font>
  <w:font w:name="Humnst777 BT">
    <w:altName w:val="Calibri"/>
    <w:charset w:val="00"/>
    <w:family w:val="swiss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22DBC4" w14:textId="77777777" w:rsidR="00D20CFE" w:rsidRDefault="00D20CFE">
    <w:pPr>
      <w:pStyle w:val="Piedepgina"/>
      <w:rPr>
        <w:rFonts w:ascii="Calibri" w:hAnsi="Calibri" w:cs="Calibri"/>
        <w:sz w:val="16"/>
        <w:szCs w:val="16"/>
      </w:rPr>
    </w:pPr>
  </w:p>
  <w:p w14:paraId="5E55B05D" w14:textId="77777777" w:rsidR="00D20CFE" w:rsidRDefault="00D20CFE">
    <w:pPr>
      <w:pStyle w:val="Piedepgina"/>
      <w:rPr>
        <w:rFonts w:ascii="Calibri" w:hAnsi="Calibri" w:cs="Calibri"/>
        <w:sz w:val="16"/>
        <w:szCs w:val="16"/>
      </w:rPr>
    </w:pPr>
  </w:p>
  <w:tbl>
    <w:tblPr>
      <w:tblW w:w="9412" w:type="dxa"/>
      <w:tblLayout w:type="fixed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7932"/>
      <w:gridCol w:w="1480"/>
    </w:tblGrid>
    <w:tr w:rsidR="00767001" w14:paraId="0500BBBF" w14:textId="77777777">
      <w:tc>
        <w:tcPr>
          <w:tcW w:w="7932" w:type="dxa"/>
          <w:tcBorders>
            <w:top w:val="single" w:sz="4" w:space="0" w:color="000000"/>
          </w:tcBorders>
          <w:shd w:val="clear" w:color="auto" w:fill="auto"/>
          <w:tcMar>
            <w:top w:w="0" w:type="dxa"/>
            <w:left w:w="0" w:type="dxa"/>
            <w:bottom w:w="0" w:type="dxa"/>
            <w:right w:w="0" w:type="dxa"/>
          </w:tcMar>
        </w:tcPr>
        <w:p w14:paraId="185BC88A" w14:textId="77777777" w:rsidR="00D20CFE" w:rsidRDefault="00347CAE">
          <w:pPr>
            <w:pStyle w:val="Piedepgina"/>
            <w:rPr>
              <w:rFonts w:ascii="Calibri" w:hAnsi="Calibri" w:cs="Calibri"/>
              <w:sz w:val="16"/>
              <w:szCs w:val="16"/>
            </w:rPr>
          </w:pPr>
          <w:r>
            <w:rPr>
              <w:rFonts w:ascii="Calibri" w:hAnsi="Calibri" w:cs="Calibri"/>
              <w:sz w:val="16"/>
              <w:szCs w:val="16"/>
            </w:rPr>
            <w:t xml:space="preserve">c/ León y castillo, </w:t>
          </w:r>
          <w:proofErr w:type="spellStart"/>
          <w:r>
            <w:rPr>
              <w:rFonts w:ascii="Calibri" w:hAnsi="Calibri" w:cs="Calibri"/>
              <w:sz w:val="16"/>
              <w:szCs w:val="16"/>
            </w:rPr>
            <w:t>nº</w:t>
          </w:r>
          <w:proofErr w:type="spellEnd"/>
          <w:r>
            <w:rPr>
              <w:rFonts w:ascii="Calibri" w:hAnsi="Calibri" w:cs="Calibri"/>
              <w:sz w:val="16"/>
              <w:szCs w:val="16"/>
            </w:rPr>
            <w:t xml:space="preserve"> 270, 2ª planta | 35005 Las Palmas de Gran Canaria</w:t>
          </w:r>
        </w:p>
      </w:tc>
      <w:tc>
        <w:tcPr>
          <w:tcW w:w="1480" w:type="dxa"/>
          <w:tcBorders>
            <w:top w:val="single" w:sz="4" w:space="0" w:color="000000"/>
          </w:tcBorders>
          <w:shd w:val="clear" w:color="auto" w:fill="auto"/>
          <w:tcMar>
            <w:top w:w="0" w:type="dxa"/>
            <w:left w:w="0" w:type="dxa"/>
            <w:bottom w:w="0" w:type="dxa"/>
            <w:right w:w="0" w:type="dxa"/>
          </w:tcMar>
        </w:tcPr>
        <w:p w14:paraId="14290710" w14:textId="77777777" w:rsidR="00D20CFE" w:rsidRDefault="00347CAE">
          <w:pPr>
            <w:pStyle w:val="Piedepgina"/>
            <w:jc w:val="right"/>
          </w:pPr>
          <w:r>
            <w:rPr>
              <w:rFonts w:ascii="Calibri" w:hAnsi="Calibri" w:cs="Calibri"/>
              <w:sz w:val="16"/>
              <w:szCs w:val="16"/>
            </w:rPr>
            <w:t xml:space="preserve">Página </w:t>
          </w:r>
          <w:r>
            <w:rPr>
              <w:rFonts w:ascii="Calibri" w:hAnsi="Calibri" w:cs="Calibri"/>
              <w:sz w:val="16"/>
              <w:szCs w:val="16"/>
            </w:rPr>
            <w:fldChar w:fldCharType="begin"/>
          </w:r>
          <w:r>
            <w:rPr>
              <w:rFonts w:ascii="Calibri" w:hAnsi="Calibri" w:cs="Calibri"/>
              <w:sz w:val="16"/>
              <w:szCs w:val="16"/>
            </w:rPr>
            <w:instrText xml:space="preserve"> PAGE </w:instrText>
          </w:r>
          <w:r>
            <w:rPr>
              <w:rFonts w:ascii="Calibri" w:hAnsi="Calibri" w:cs="Calibri"/>
              <w:sz w:val="16"/>
              <w:szCs w:val="16"/>
            </w:rPr>
            <w:fldChar w:fldCharType="separate"/>
          </w:r>
          <w:r>
            <w:rPr>
              <w:rFonts w:ascii="Calibri" w:hAnsi="Calibri" w:cs="Calibri"/>
              <w:sz w:val="16"/>
              <w:szCs w:val="16"/>
            </w:rPr>
            <w:t>1</w:t>
          </w:r>
          <w:r>
            <w:rPr>
              <w:rFonts w:ascii="Calibri" w:hAnsi="Calibri" w:cs="Calibri"/>
              <w:sz w:val="16"/>
              <w:szCs w:val="16"/>
            </w:rPr>
            <w:fldChar w:fldCharType="end"/>
          </w:r>
          <w:r>
            <w:rPr>
              <w:rFonts w:ascii="Calibri" w:hAnsi="Calibri" w:cs="Calibri"/>
              <w:sz w:val="16"/>
              <w:szCs w:val="16"/>
            </w:rPr>
            <w:t xml:space="preserve"> de </w:t>
          </w:r>
          <w:r>
            <w:rPr>
              <w:rFonts w:ascii="Calibri" w:hAnsi="Calibri" w:cs="Calibri"/>
              <w:sz w:val="16"/>
              <w:szCs w:val="16"/>
            </w:rPr>
            <w:fldChar w:fldCharType="begin"/>
          </w:r>
          <w:r>
            <w:rPr>
              <w:rFonts w:ascii="Calibri" w:hAnsi="Calibri" w:cs="Calibri"/>
              <w:sz w:val="16"/>
              <w:szCs w:val="16"/>
            </w:rPr>
            <w:instrText xml:space="preserve"> NUMPAGES </w:instrText>
          </w:r>
          <w:r>
            <w:rPr>
              <w:rFonts w:ascii="Calibri" w:hAnsi="Calibri" w:cs="Calibri"/>
              <w:sz w:val="16"/>
              <w:szCs w:val="16"/>
            </w:rPr>
            <w:fldChar w:fldCharType="separate"/>
          </w:r>
          <w:r>
            <w:rPr>
              <w:rFonts w:ascii="Calibri" w:hAnsi="Calibri" w:cs="Calibri"/>
              <w:sz w:val="16"/>
              <w:szCs w:val="16"/>
            </w:rPr>
            <w:t>15</w:t>
          </w:r>
          <w:r>
            <w:rPr>
              <w:rFonts w:ascii="Calibri" w:hAnsi="Calibri" w:cs="Calibri"/>
              <w:sz w:val="16"/>
              <w:szCs w:val="16"/>
            </w:rPr>
            <w:fldChar w:fldCharType="end"/>
          </w:r>
        </w:p>
      </w:tc>
    </w:tr>
    <w:tr w:rsidR="00767001" w14:paraId="58D65083" w14:textId="77777777">
      <w:tc>
        <w:tcPr>
          <w:tcW w:w="7932" w:type="dxa"/>
          <w:shd w:val="clear" w:color="auto" w:fill="auto"/>
          <w:tcMar>
            <w:top w:w="0" w:type="dxa"/>
            <w:left w:w="0" w:type="dxa"/>
            <w:bottom w:w="0" w:type="dxa"/>
            <w:right w:w="0" w:type="dxa"/>
          </w:tcMar>
        </w:tcPr>
        <w:p w14:paraId="082F3414" w14:textId="77777777" w:rsidR="00D20CFE" w:rsidRDefault="00347CAE">
          <w:pPr>
            <w:pStyle w:val="Piedepgina"/>
            <w:rPr>
              <w:rFonts w:ascii="Calibri" w:hAnsi="Calibri" w:cs="Calibri"/>
              <w:sz w:val="16"/>
              <w:szCs w:val="16"/>
            </w:rPr>
          </w:pPr>
          <w:r>
            <w:rPr>
              <w:rFonts w:ascii="Calibri" w:hAnsi="Calibri" w:cs="Calibri"/>
              <w:sz w:val="16"/>
              <w:szCs w:val="16"/>
            </w:rPr>
            <w:t>Teléfono 928 446 374</w:t>
          </w:r>
        </w:p>
      </w:tc>
      <w:tc>
        <w:tcPr>
          <w:tcW w:w="1480" w:type="dxa"/>
          <w:shd w:val="clear" w:color="auto" w:fill="auto"/>
          <w:tcMar>
            <w:top w:w="0" w:type="dxa"/>
            <w:left w:w="0" w:type="dxa"/>
            <w:bottom w:w="0" w:type="dxa"/>
            <w:right w:w="0" w:type="dxa"/>
          </w:tcMar>
        </w:tcPr>
        <w:p w14:paraId="15EDA4C1" w14:textId="77777777" w:rsidR="00D20CFE" w:rsidRDefault="00D20CFE">
          <w:pPr>
            <w:pStyle w:val="Piedepgina"/>
            <w:rPr>
              <w:rFonts w:ascii="Calibri" w:hAnsi="Calibri" w:cs="Calibri"/>
              <w:sz w:val="16"/>
              <w:szCs w:val="16"/>
            </w:rPr>
          </w:pPr>
        </w:p>
      </w:tc>
    </w:tr>
    <w:tr w:rsidR="00767001" w14:paraId="7D3023D0" w14:textId="77777777">
      <w:tc>
        <w:tcPr>
          <w:tcW w:w="7932" w:type="dxa"/>
          <w:shd w:val="clear" w:color="auto" w:fill="auto"/>
          <w:tcMar>
            <w:top w:w="0" w:type="dxa"/>
            <w:left w:w="0" w:type="dxa"/>
            <w:bottom w:w="0" w:type="dxa"/>
            <w:right w:w="0" w:type="dxa"/>
          </w:tcMar>
        </w:tcPr>
        <w:p w14:paraId="30DB879C" w14:textId="77777777" w:rsidR="00D20CFE" w:rsidRDefault="00347CAE">
          <w:pPr>
            <w:pStyle w:val="Piedepgina"/>
            <w:rPr>
              <w:rFonts w:ascii="Calibri" w:hAnsi="Calibri" w:cs="Calibri"/>
              <w:sz w:val="16"/>
              <w:szCs w:val="16"/>
            </w:rPr>
          </w:pPr>
          <w:r>
            <w:rPr>
              <w:rFonts w:ascii="Calibri" w:hAnsi="Calibri" w:cs="Calibri"/>
              <w:sz w:val="16"/>
              <w:szCs w:val="16"/>
            </w:rPr>
            <w:t>proyectosinnovacion@laspalmasgc.es | www.laspalmasgc.es</w:t>
          </w:r>
        </w:p>
      </w:tc>
      <w:tc>
        <w:tcPr>
          <w:tcW w:w="1480" w:type="dxa"/>
          <w:shd w:val="clear" w:color="auto" w:fill="auto"/>
          <w:tcMar>
            <w:top w:w="0" w:type="dxa"/>
            <w:left w:w="0" w:type="dxa"/>
            <w:bottom w:w="0" w:type="dxa"/>
            <w:right w:w="0" w:type="dxa"/>
          </w:tcMar>
        </w:tcPr>
        <w:p w14:paraId="70EE333A" w14:textId="77777777" w:rsidR="00D20CFE" w:rsidRDefault="00D20CFE">
          <w:pPr>
            <w:pStyle w:val="Piedepgina"/>
            <w:rPr>
              <w:rFonts w:ascii="Calibri" w:hAnsi="Calibri" w:cs="Calibri"/>
              <w:sz w:val="16"/>
              <w:szCs w:val="16"/>
            </w:rPr>
          </w:pPr>
        </w:p>
      </w:tc>
    </w:tr>
  </w:tbl>
  <w:p w14:paraId="3ADAEA8F" w14:textId="77777777" w:rsidR="00D20CFE" w:rsidRDefault="00D20CFE">
    <w:pPr>
      <w:pStyle w:val="Piedepgina"/>
      <w:rPr>
        <w:rFonts w:ascii="Calibri" w:hAnsi="Calibri" w:cs="Calibri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54B2F9" w14:textId="77777777" w:rsidR="0047450B" w:rsidRDefault="00347CAE">
      <w:pPr>
        <w:spacing w:after="0"/>
      </w:pPr>
      <w:r>
        <w:rPr>
          <w:color w:val="000000"/>
        </w:rPr>
        <w:separator/>
      </w:r>
    </w:p>
  </w:footnote>
  <w:footnote w:type="continuationSeparator" w:id="0">
    <w:p w14:paraId="7DC1AD48" w14:textId="77777777" w:rsidR="0047450B" w:rsidRDefault="00347CA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3DCCFB" w14:textId="77906D6A" w:rsidR="00D20CFE" w:rsidRDefault="00347CAE">
    <w:pPr>
      <w:pStyle w:val="Standard"/>
      <w:widowControl/>
      <w:tabs>
        <w:tab w:val="right" w:pos="10573"/>
      </w:tabs>
    </w:pPr>
    <w:r>
      <w:rPr>
        <w:rFonts w:ascii="Humnst777 BT" w:hAnsi="Humnst777 BT"/>
        <w:noProof/>
        <w:color w:val="009933"/>
        <w:sz w:val="14"/>
        <w:szCs w:val="14"/>
      </w:rPr>
      <w:drawing>
        <wp:anchor distT="0" distB="0" distL="114300" distR="114300" simplePos="0" relativeHeight="251659264" behindDoc="0" locked="0" layoutInCell="1" allowOverlap="1" wp14:anchorId="5A6FC88E" wp14:editId="0D6DDB1D">
          <wp:simplePos x="0" y="0"/>
          <wp:positionH relativeFrom="column">
            <wp:posOffset>0</wp:posOffset>
          </wp:positionH>
          <wp:positionV relativeFrom="paragraph">
            <wp:posOffset>-503642</wp:posOffset>
          </wp:positionV>
          <wp:extent cx="1325523" cy="478441"/>
          <wp:effectExtent l="0" t="0" r="7977" b="0"/>
          <wp:wrapNone/>
          <wp:docPr id="1896130009" name="Forma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25523" cy="478441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  <w:p w14:paraId="5DEAF86E" w14:textId="77777777" w:rsidR="00D20CFE" w:rsidRDefault="00D20CFE">
    <w:pPr>
      <w:pStyle w:val="Standard"/>
      <w:widowControl/>
      <w:tabs>
        <w:tab w:val="right" w:pos="10573"/>
      </w:tabs>
      <w:rPr>
        <w:rFonts w:ascii="Humnst777 BT" w:hAnsi="Humnst777 BT" w:hint="eastAsia"/>
        <w:color w:val="003399"/>
        <w:sz w:val="14"/>
        <w:szCs w:val="14"/>
      </w:rPr>
    </w:pPr>
  </w:p>
  <w:p w14:paraId="1A498268" w14:textId="77777777" w:rsidR="00D20CFE" w:rsidRDefault="00D20CFE">
    <w:pPr>
      <w:pStyle w:val="Standard"/>
      <w:widowControl/>
      <w:tabs>
        <w:tab w:val="right" w:pos="10573"/>
      </w:tabs>
      <w:rPr>
        <w:rFonts w:ascii="Humnst777 BT" w:hAnsi="Humnst777 BT" w:hint="eastAsia"/>
        <w:color w:val="003399"/>
        <w:sz w:val="14"/>
        <w:szCs w:val="1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F8603C"/>
    <w:multiLevelType w:val="multilevel"/>
    <w:tmpl w:val="54CEC404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"/>
      <w:lvlJc w:val="left"/>
      <w:pPr>
        <w:ind w:left="1440" w:hanging="360"/>
      </w:pPr>
      <w:rPr>
        <w:rFonts w:ascii="Symbol" w:hAnsi="Symbol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1" w15:restartNumberingAfterBreak="0">
    <w:nsid w:val="4FC50628"/>
    <w:multiLevelType w:val="multilevel"/>
    <w:tmpl w:val="BA1A0184"/>
    <w:styleLink w:val="WWOutlineListStyle"/>
    <w:lvl w:ilvl="0">
      <w:start w:val="1"/>
      <w:numFmt w:val="none"/>
      <w:lvlText w:val="%1"/>
      <w:lvlJc w:val="left"/>
    </w:lvl>
    <w:lvl w:ilvl="1">
      <w:start w:val="1"/>
      <w:numFmt w:val="decimal"/>
      <w:lvlText w:val="%2ª.- "/>
      <w:lvlJc w:val="left"/>
      <w:pPr>
        <w:ind w:left="720" w:hanging="360"/>
      </w:pPr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2" w15:restartNumberingAfterBreak="0">
    <w:nsid w:val="5E2217BE"/>
    <w:multiLevelType w:val="multilevel"/>
    <w:tmpl w:val="08A62E2A"/>
    <w:styleLink w:val="WWOutlineListStyle1"/>
    <w:lvl w:ilvl="0">
      <w:start w:val="1"/>
      <w:numFmt w:val="none"/>
      <w:lvlText w:val="%1"/>
      <w:lvlJc w:val="left"/>
    </w:lvl>
    <w:lvl w:ilvl="1">
      <w:start w:val="1"/>
      <w:numFmt w:val="decimal"/>
      <w:lvlText w:val="%2ª.- "/>
      <w:lvlJc w:val="left"/>
      <w:pPr>
        <w:ind w:left="720" w:hanging="360"/>
      </w:pPr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3" w15:restartNumberingAfterBreak="0">
    <w:nsid w:val="5F0331A6"/>
    <w:multiLevelType w:val="multilevel"/>
    <w:tmpl w:val="E230E506"/>
    <w:styleLink w:val="WWOutlineListStyle2"/>
    <w:lvl w:ilvl="0">
      <w:start w:val="1"/>
      <w:numFmt w:val="none"/>
      <w:lvlText w:val="%1"/>
      <w:lvlJc w:val="left"/>
    </w:lvl>
    <w:lvl w:ilvl="1">
      <w:start w:val="1"/>
      <w:numFmt w:val="decimal"/>
      <w:pStyle w:val="Ttulo2"/>
      <w:lvlText w:val="%2ª.- "/>
      <w:lvlJc w:val="left"/>
      <w:pPr>
        <w:ind w:left="720" w:hanging="360"/>
      </w:pPr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num w:numId="1" w16cid:durableId="1835340883">
    <w:abstractNumId w:val="3"/>
  </w:num>
  <w:num w:numId="2" w16cid:durableId="705061679">
    <w:abstractNumId w:val="2"/>
  </w:num>
  <w:num w:numId="3" w16cid:durableId="862741376">
    <w:abstractNumId w:val="1"/>
  </w:num>
  <w:num w:numId="4" w16cid:durableId="7809521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37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6637"/>
    <w:rsid w:val="000148AD"/>
    <w:rsid w:val="00347CAE"/>
    <w:rsid w:val="003F6637"/>
    <w:rsid w:val="0047450B"/>
    <w:rsid w:val="005F0C02"/>
    <w:rsid w:val="00D20CFE"/>
    <w:rsid w:val="00DB7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F9CAA8"/>
  <w15:docId w15:val="{24D3C811-B410-4419-ACF3-6BFFDEC170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imSun" w:hAnsi="Liberation Serif" w:cs="Lucida Sans"/>
        <w:kern w:val="3"/>
        <w:sz w:val="24"/>
        <w:szCs w:val="24"/>
        <w:lang w:val="es-ES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200"/>
      <w:jc w:val="both"/>
    </w:pPr>
    <w:rPr>
      <w:rFonts w:ascii="Calibri" w:hAnsi="Calibri"/>
      <w:sz w:val="22"/>
    </w:rPr>
  </w:style>
  <w:style w:type="paragraph" w:styleId="Ttulo1">
    <w:name w:val="heading 1"/>
    <w:basedOn w:val="Normal"/>
    <w:next w:val="Textbody"/>
    <w:uiPriority w:val="9"/>
    <w:qFormat/>
    <w:pPr>
      <w:spacing w:after="360"/>
      <w:jc w:val="center"/>
      <w:outlineLvl w:val="0"/>
    </w:pPr>
    <w:rPr>
      <w:b/>
      <w:bCs/>
    </w:rPr>
  </w:style>
  <w:style w:type="paragraph" w:styleId="Ttulo2">
    <w:name w:val="heading 2"/>
    <w:basedOn w:val="Prrafodelista"/>
    <w:next w:val="Textbody"/>
    <w:uiPriority w:val="9"/>
    <w:semiHidden/>
    <w:unhideWhenUsed/>
    <w:qFormat/>
    <w:pPr>
      <w:numPr>
        <w:ilvl w:val="1"/>
        <w:numId w:val="1"/>
      </w:numPr>
      <w:outlineLvl w:val="1"/>
    </w:pPr>
    <w:rPr>
      <w:b/>
      <w:bCs/>
    </w:rPr>
  </w:style>
  <w:style w:type="paragraph" w:styleId="Ttulo3">
    <w:name w:val="heading 3"/>
    <w:basedOn w:val="Heading"/>
    <w:next w:val="Textbody"/>
    <w:uiPriority w:val="9"/>
    <w:semiHidden/>
    <w:unhideWhenUsed/>
    <w:qFormat/>
    <w:pPr>
      <w:spacing w:before="140"/>
      <w:outlineLvl w:val="2"/>
    </w:pPr>
    <w:rPr>
      <w:b/>
      <w:bCs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3"/>
    </w:pPr>
    <w:rPr>
      <w:rFonts w:ascii="Calibri Light" w:eastAsia="Times New Roman" w:hAnsi="Calibri Light" w:cs="Mangal"/>
      <w:i/>
      <w:iCs/>
      <w:color w:val="2F549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numbering" w:customStyle="1" w:styleId="WWOutlineListStyle2">
    <w:name w:val="WW_OutlineListStyle_2"/>
    <w:basedOn w:val="Sinlista"/>
    <w:pPr>
      <w:numPr>
        <w:numId w:val="1"/>
      </w:numPr>
    </w:pPr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Lista">
    <w:name w:val="List"/>
    <w:basedOn w:val="Textbody"/>
  </w:style>
  <w:style w:type="paragraph" w:styleId="Descripci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Quotations">
    <w:name w:val="Quotations"/>
    <w:basedOn w:val="Standard"/>
    <w:pPr>
      <w:spacing w:after="283"/>
      <w:ind w:left="567" w:right="567"/>
    </w:pPr>
  </w:style>
  <w:style w:type="paragraph" w:styleId="Ttulo">
    <w:name w:val="Title"/>
    <w:basedOn w:val="Heading"/>
    <w:next w:val="Textbody"/>
    <w:uiPriority w:val="10"/>
    <w:qFormat/>
    <w:pPr>
      <w:jc w:val="center"/>
    </w:pPr>
    <w:rPr>
      <w:b/>
      <w:bCs/>
      <w:sz w:val="56"/>
      <w:szCs w:val="56"/>
    </w:rPr>
  </w:style>
  <w:style w:type="paragraph" w:styleId="Subttulo">
    <w:name w:val="Subtitle"/>
    <w:basedOn w:val="Heading"/>
    <w:next w:val="Textbody"/>
    <w:uiPriority w:val="11"/>
    <w:qFormat/>
    <w:pPr>
      <w:spacing w:before="60"/>
      <w:jc w:val="center"/>
    </w:pPr>
    <w:rPr>
      <w:sz w:val="36"/>
      <w:szCs w:val="36"/>
    </w:rPr>
  </w:style>
  <w:style w:type="paragraph" w:styleId="Encabezado">
    <w:name w:val="header"/>
    <w:basedOn w:val="Standard"/>
    <w:pPr>
      <w:suppressLineNumbers/>
      <w:tabs>
        <w:tab w:val="center" w:pos="4819"/>
        <w:tab w:val="right" w:pos="9639"/>
      </w:tabs>
    </w:pPr>
  </w:style>
  <w:style w:type="paragraph" w:styleId="Piedepgina">
    <w:name w:val="footer"/>
    <w:basedOn w:val="Standard"/>
    <w:pPr>
      <w:suppressLineNumbers/>
      <w:tabs>
        <w:tab w:val="center" w:pos="4819"/>
        <w:tab w:val="right" w:pos="9639"/>
      </w:tabs>
    </w:pPr>
  </w:style>
  <w:style w:type="paragraph" w:customStyle="1" w:styleId="Imagencorporativa">
    <w:name w:val="Imagen corporativa"/>
    <w:basedOn w:val="Standard"/>
    <w:pPr>
      <w:tabs>
        <w:tab w:val="left" w:pos="2811"/>
      </w:tabs>
      <w:spacing w:after="320"/>
      <w:ind w:left="1191"/>
      <w:jc w:val="both"/>
    </w:pPr>
    <w:rPr>
      <w:rFonts w:ascii="Arial" w:eastAsia="Arial" w:hAnsi="Arial" w:cs="Arial"/>
      <w:b/>
      <w:sz w:val="22"/>
      <w:szCs w:val="22"/>
    </w:rPr>
  </w:style>
  <w:style w:type="character" w:styleId="nfasis">
    <w:name w:val="Emphasis"/>
    <w:basedOn w:val="Fuentedeprrafopredeter"/>
    <w:rPr>
      <w:i/>
      <w:iCs/>
    </w:rPr>
  </w:style>
  <w:style w:type="paragraph" w:styleId="Textodeglobo">
    <w:name w:val="Balloon Text"/>
    <w:basedOn w:val="Normal"/>
    <w:rPr>
      <w:rFonts w:ascii="Segoe UI" w:hAnsi="Segoe UI" w:cs="Mangal"/>
      <w:sz w:val="18"/>
      <w:szCs w:val="16"/>
    </w:rPr>
  </w:style>
  <w:style w:type="character" w:customStyle="1" w:styleId="TextodegloboCar">
    <w:name w:val="Texto de globo Car"/>
    <w:basedOn w:val="Fuentedeprrafopredeter"/>
    <w:rPr>
      <w:rFonts w:ascii="Segoe UI" w:hAnsi="Segoe UI" w:cs="Mangal"/>
      <w:sz w:val="18"/>
      <w:szCs w:val="16"/>
    </w:rPr>
  </w:style>
  <w:style w:type="paragraph" w:styleId="Prrafodelista">
    <w:name w:val="List Paragraph"/>
    <w:basedOn w:val="Normal"/>
    <w:pPr>
      <w:ind w:left="720"/>
      <w:contextualSpacing/>
    </w:pPr>
    <w:rPr>
      <w:rFonts w:cs="Mangal"/>
    </w:rPr>
  </w:style>
  <w:style w:type="character" w:customStyle="1" w:styleId="PiedepginaCar">
    <w:name w:val="Pie de página Car"/>
    <w:basedOn w:val="Fuentedeprrafopredeter"/>
  </w:style>
  <w:style w:type="character" w:customStyle="1" w:styleId="Ttulo4Car">
    <w:name w:val="Título 4 Car"/>
    <w:basedOn w:val="Fuentedeprrafopredeter"/>
    <w:rPr>
      <w:rFonts w:ascii="Calibri Light" w:eastAsia="Times New Roman" w:hAnsi="Calibri Light" w:cs="Mangal"/>
      <w:i/>
      <w:iCs/>
      <w:color w:val="2F5496"/>
      <w:sz w:val="22"/>
    </w:rPr>
  </w:style>
  <w:style w:type="paragraph" w:styleId="NormalWeb">
    <w:name w:val="Normal (Web)"/>
    <w:basedOn w:val="Normal"/>
    <w:pPr>
      <w:widowControl/>
      <w:suppressAutoHyphens w:val="0"/>
      <w:spacing w:before="100" w:after="100"/>
      <w:jc w:val="left"/>
      <w:textAlignment w:val="auto"/>
    </w:pPr>
    <w:rPr>
      <w:rFonts w:ascii="Times New Roman" w:eastAsia="Times New Roman" w:hAnsi="Times New Roman" w:cs="Times New Roman"/>
      <w:kern w:val="0"/>
      <w:sz w:val="24"/>
      <w:lang w:eastAsia="es-ES" w:bidi="ar-SA"/>
    </w:rPr>
  </w:style>
  <w:style w:type="character" w:styleId="Textoennegrita">
    <w:name w:val="Strong"/>
    <w:basedOn w:val="Fuentedeprrafopredeter"/>
    <w:rPr>
      <w:b/>
      <w:bCs/>
    </w:rPr>
  </w:style>
  <w:style w:type="character" w:styleId="Hipervnculo">
    <w:name w:val="Hyperlink"/>
    <w:basedOn w:val="Fuentedeprrafopredeter"/>
    <w:rPr>
      <w:color w:val="0000FF"/>
      <w:u w:val="single"/>
    </w:rPr>
  </w:style>
  <w:style w:type="character" w:customStyle="1" w:styleId="bold">
    <w:name w:val="bold"/>
    <w:basedOn w:val="Fuentedeprrafopredeter"/>
  </w:style>
  <w:style w:type="paragraph" w:customStyle="1" w:styleId="destacado-interior">
    <w:name w:val="destacado-interior"/>
    <w:basedOn w:val="Normal"/>
    <w:pPr>
      <w:widowControl/>
      <w:suppressAutoHyphens w:val="0"/>
      <w:spacing w:before="100" w:after="100"/>
      <w:jc w:val="left"/>
      <w:textAlignment w:val="auto"/>
    </w:pPr>
    <w:rPr>
      <w:rFonts w:ascii="Times New Roman" w:eastAsia="Times New Roman" w:hAnsi="Times New Roman" w:cs="Times New Roman"/>
      <w:kern w:val="0"/>
      <w:sz w:val="24"/>
      <w:lang w:eastAsia="es-ES" w:bidi="ar-SA"/>
    </w:rPr>
  </w:style>
  <w:style w:type="character" w:customStyle="1" w:styleId="destacado-interior1">
    <w:name w:val="destacado-interior1"/>
    <w:basedOn w:val="Fuentedeprrafopredeter"/>
  </w:style>
  <w:style w:type="paragraph" w:customStyle="1" w:styleId="texto">
    <w:name w:val="texto"/>
    <w:basedOn w:val="Normal"/>
    <w:pPr>
      <w:widowControl/>
      <w:suppressAutoHyphens w:val="0"/>
      <w:spacing w:before="100" w:after="100"/>
      <w:jc w:val="left"/>
      <w:textAlignment w:val="auto"/>
    </w:pPr>
    <w:rPr>
      <w:rFonts w:ascii="Times New Roman" w:eastAsia="Times New Roman" w:hAnsi="Times New Roman" w:cs="Times New Roman"/>
      <w:kern w:val="0"/>
      <w:sz w:val="24"/>
      <w:lang w:eastAsia="es-ES" w:bidi="ar-SA"/>
    </w:rPr>
  </w:style>
  <w:style w:type="numbering" w:customStyle="1" w:styleId="WWOutlineListStyle1">
    <w:name w:val="WW_OutlineListStyle_1"/>
    <w:basedOn w:val="Sinlista"/>
    <w:pPr>
      <w:numPr>
        <w:numId w:val="2"/>
      </w:numPr>
    </w:pPr>
  </w:style>
  <w:style w:type="numbering" w:customStyle="1" w:styleId="WWOutlineListStyle">
    <w:name w:val="WW_OutlineListStyle"/>
    <w:basedOn w:val="Sinlista"/>
    <w:pPr>
      <w:numPr>
        <w:numId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106</Words>
  <Characters>586</Characters>
  <Application>Microsoft Office Word</Application>
  <DocSecurity>0</DocSecurity>
  <Lines>4</Lines>
  <Paragraphs>1</Paragraphs>
  <ScaleCrop>false</ScaleCrop>
  <Company/>
  <LinksUpToDate>false</LinksUpToDate>
  <CharactersWithSpaces>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Damián Hernández Martín</dc:creator>
  <cp:lastModifiedBy>Alicia Bermúdez Brito</cp:lastModifiedBy>
  <cp:revision>2</cp:revision>
  <cp:lastPrinted>2023-06-22T13:52:00Z</cp:lastPrinted>
  <dcterms:created xsi:type="dcterms:W3CDTF">2025-04-11T07:37:00Z</dcterms:created>
  <dcterms:modified xsi:type="dcterms:W3CDTF">2025-04-11T07:37:00Z</dcterms:modified>
</cp:coreProperties>
</file>